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f6401c2c8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SOLUTION AS</w:t>
      </w:r>
    </w:p>
    <w:sectPr>
      <w:headerReference xmlns:r="http://schemas.openxmlformats.org/officeDocument/2006/relationships" w:type="default" r:id="R22e0c6bdefaf404e"/>
      <w:footerReference xmlns:r="http://schemas.openxmlformats.org/officeDocument/2006/relationships" w:type="default" r:id="R45d2faeca6b2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SOLUTION AS   ·   Org.nr 989 068 334   ·   Trøavegen 9   ·   7046 TRONDHEIM   ·   bjarne@costa.no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0c6bdefaf404e" /><Relationship Type="http://schemas.openxmlformats.org/officeDocument/2006/relationships/footer" Target="/word/footer1.xml" Id="R45d2faeca6b24d26" /></Relationships>
</file>