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dacf6681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UNDSETH AS</w:t>
      </w:r>
    </w:p>
    <w:sectPr>
      <w:headerReference xmlns:r="http://schemas.openxmlformats.org/officeDocument/2006/relationships" w:type="default" r:id="Rc393a3e1cf6748e6"/>
      <w:footerReference xmlns:r="http://schemas.openxmlformats.org/officeDocument/2006/relationships" w:type="default" r:id="Re8b1b6eacf5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UNDSETH AS   ·   Org.nr 989 071 645   ·   Moveien 65   ·   3221 SANDEFJORD   ·   post@byggmesterundseth.no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UNDSETH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3a3e1cf6748e6" /><Relationship Type="http://schemas.openxmlformats.org/officeDocument/2006/relationships/footer" Target="/word/footer1.xml" Id="Re8b1b6eacf5f4fe8" /></Relationships>
</file>