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f0464dc2f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EMBLA HOLDING AS</w:t>
      </w:r>
    </w:p>
    <w:sectPr>
      <w:headerReference xmlns:r="http://schemas.openxmlformats.org/officeDocument/2006/relationships" w:type="default" r:id="R01bfb6a7dff04c41"/>
      <w:footerReference xmlns:r="http://schemas.openxmlformats.org/officeDocument/2006/relationships" w:type="default" r:id="R322925e8c7eb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fb6a7dff04c41" /><Relationship Type="http://schemas.openxmlformats.org/officeDocument/2006/relationships/footer" Target="/word/footer1.xml" Id="R322925e8c7eb4a25" /></Relationships>
</file>