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1ef425765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TEMPERO INVEST AS, org.nr 989 076 868,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TEMPERO INVEST AS</w:t>
      </w:r>
    </w:p>
    <w:sectPr>
      <w:headerReference xmlns:r="http://schemas.openxmlformats.org/officeDocument/2006/relationships" w:type="default" r:id="R71c550c9b4664c00"/>
      <w:footerReference xmlns:r="http://schemas.openxmlformats.org/officeDocument/2006/relationships" w:type="default" r:id="R70c7ed71307c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TEMPERO INVEST AS   ·   Org.nr 989 076 868   ·   Buengvegen 81   ·   7099 FLATÅSEN   ·   thl@tempero.no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TEMPERO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550c9b4664c00" /><Relationship Type="http://schemas.openxmlformats.org/officeDocument/2006/relationships/footer" Target="/word/footer1.xml" Id="R70c7ed71307c46d2" /></Relationships>
</file>