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14cba6124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45ea24f7a4513"/>
      <w:footerReference xmlns:r="http://schemas.openxmlformats.org/officeDocument/2006/relationships" w:type="default" r:id="R4b690e126b754f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 HOLDING AS   ·   Org.nr 989 077 643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45ea24f7a4513" /><Relationship Type="http://schemas.openxmlformats.org/officeDocument/2006/relationships/footer" Target="/word/footer1.xml" Id="R4b690e126b754f82" /></Relationships>
</file>