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9f9ba650d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P.A. HOFF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P.A. HOFF HOLDING AS</w:t>
      </w:r>
    </w:p>
    <w:sectPr>
      <w:headerReference xmlns:r="http://schemas.openxmlformats.org/officeDocument/2006/relationships" w:type="default" r:id="R541955f5851b4ae9"/>
      <w:footerReference xmlns:r="http://schemas.openxmlformats.org/officeDocument/2006/relationships" w:type="default" r:id="R4137c613c401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P.A. HOFF HOLDING AS   ·   Org.nr 989 077 961   ·   Tidemands gate 35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P.A. HOFF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955f5851b4ae9" /><Relationship Type="http://schemas.openxmlformats.org/officeDocument/2006/relationships/footer" Target="/word/footer1.xml" Id="R4137c613c4014eaf" /></Relationships>
</file>