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6efedfdcb4d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P.A. HOFF HOLDING AS</w:t>
      </w:r>
    </w:p>
    <w:sectPr>
      <w:headerReference xmlns:r="http://schemas.openxmlformats.org/officeDocument/2006/relationships" w:type="default" r:id="Ra4e1b21143a14597"/>
      <w:footerReference xmlns:r="http://schemas.openxmlformats.org/officeDocument/2006/relationships" w:type="default" r:id="R3400e55226af4c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P.A. HOFF HOLDING AS   ·   Org.nr 989 077 961   ·   Tidemands gate 35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P.A. HOFF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1b21143a14597" /><Relationship Type="http://schemas.openxmlformats.org/officeDocument/2006/relationships/footer" Target="/word/footer1.xml" Id="R3400e55226af4c4c" /></Relationships>
</file>