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551e36f08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KIRKEGATEN 4, FARSUND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KIRKEGATEN 4, FARSUND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de2c3b3cb4df4"/>
      <w:footerReference xmlns:r="http://schemas.openxmlformats.org/officeDocument/2006/relationships" w:type="default" r:id="R36f69948fe6c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KIRKEGATEN 4, FARSUND AS   ·   Org.nr 989 084 569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KIRKEGATEN 4, FARSUND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de2c3b3cb4df4" /><Relationship Type="http://schemas.openxmlformats.org/officeDocument/2006/relationships/footer" Target="/word/footer1.xml" Id="R36f69948fe6c4cb0" /></Relationships>
</file>