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aeeee1a6f41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GART HOLDING AS.</w:t>
      </w:r>
    </w:p>
    <w:sectPr>
      <w:headerReference xmlns:r="http://schemas.openxmlformats.org/officeDocument/2006/relationships" w:type="default" r:id="Rda0568d837ab4913"/>
      <w:footerReference xmlns:r="http://schemas.openxmlformats.org/officeDocument/2006/relationships" w:type="default" r:id="Rc95be8fb0f11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568d837ab4913" /><Relationship Type="http://schemas.openxmlformats.org/officeDocument/2006/relationships/footer" Target="/word/footer1.xml" Id="Rc95be8fb0f114e68" /></Relationships>
</file>