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2008d2fc0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c3f4f644e25c48a2"/>
      <w:footerReference xmlns:r="http://schemas.openxmlformats.org/officeDocument/2006/relationships" w:type="default" r:id="Ra91827bbceb3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4f644e25c48a2" /><Relationship Type="http://schemas.openxmlformats.org/officeDocument/2006/relationships/footer" Target="/word/footer1.xml" Id="Ra91827bbceb34882" /></Relationships>
</file>