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a4f15c2b7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HOLM AS</w:t>
      </w:r>
    </w:p>
    <w:sectPr>
      <w:headerReference xmlns:r="http://schemas.openxmlformats.org/officeDocument/2006/relationships" w:type="default" r:id="R32d7bebdbdef4adf"/>
      <w:footerReference xmlns:r="http://schemas.openxmlformats.org/officeDocument/2006/relationships" w:type="default" r:id="R0c8a8c947a17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bebdbdef4adf" /><Relationship Type="http://schemas.openxmlformats.org/officeDocument/2006/relationships/footer" Target="/word/footer1.xml" Id="R0c8a8c947a174d27" /></Relationships>
</file>