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ba2a5176b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J INVEST AS</w:t>
      </w:r>
    </w:p>
    <w:sectPr>
      <w:headerReference xmlns:r="http://schemas.openxmlformats.org/officeDocument/2006/relationships" w:type="default" r:id="R0b4ac04d5e9f4950"/>
      <w:footerReference xmlns:r="http://schemas.openxmlformats.org/officeDocument/2006/relationships" w:type="default" r:id="Rcde2d6457c30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J INVEST AS   ·   Org.nr 989 089 943   ·   Markveien 18A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ac04d5e9f4950" /><Relationship Type="http://schemas.openxmlformats.org/officeDocument/2006/relationships/footer" Target="/word/footer1.xml" Id="Rcde2d6457c3044fd" /></Relationships>
</file>