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e90841ef84471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Spydeberg,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PJK INVEST AS</w:t>
      </w:r>
    </w:p>
    <w:sectPr>
      <w:headerReference xmlns:r="http://schemas.openxmlformats.org/officeDocument/2006/relationships" w:type="default" r:id="R9ba9c0c431df488d"/>
      <w:footerReference xmlns:r="http://schemas.openxmlformats.org/officeDocument/2006/relationships" w:type="default" r:id="Ra76bf017a13e4c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PJK INVEST AS   ·   Org.nr 989 092 154   ·   Pionerveien 11   ·   1820 SPYDEBERG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PJK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a9c0c431df488d" /><Relationship Type="http://schemas.openxmlformats.org/officeDocument/2006/relationships/footer" Target="/word/footer1.xml" Id="Ra76bf017a13e4c4e" /></Relationships>
</file>