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1badf77be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1528778d14d38"/>
      <w:footerReference xmlns:r="http://schemas.openxmlformats.org/officeDocument/2006/relationships" w:type="default" r:id="Rdc80c096ff78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INVEST AS   ·   Org.nr 989 093 045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1528778d14d38" /><Relationship Type="http://schemas.openxmlformats.org/officeDocument/2006/relationships/footer" Target="/word/footer1.xml" Id="Rdc80c096ff7848ab" /></Relationships>
</file>