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d572e2243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MADSSEN INVEST AS.</w:t>
      </w:r>
    </w:p>
    <w:sectPr>
      <w:headerReference xmlns:r="http://schemas.openxmlformats.org/officeDocument/2006/relationships" w:type="default" r:id="R06a4479e3eb648fb"/>
      <w:footerReference xmlns:r="http://schemas.openxmlformats.org/officeDocument/2006/relationships" w:type="default" r:id="R8fe25d792746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4479e3eb648fb" /><Relationship Type="http://schemas.openxmlformats.org/officeDocument/2006/relationships/footer" Target="/word/footer1.xml" Id="R8fe25d7927464502" /></Relationships>
</file>