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55a6b8694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deb566cf44e31"/>
      <w:footerReference xmlns:r="http://schemas.openxmlformats.org/officeDocument/2006/relationships" w:type="default" r:id="Rf6e835ca1f22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 INVEST AS   ·   Org.nr 989 093 592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deb566cf44e31" /><Relationship Type="http://schemas.openxmlformats.org/officeDocument/2006/relationships/footer" Target="/word/footer1.xml" Id="Rf6e835ca1f224fdf" /></Relationships>
</file>