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a7fef01a8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0a9c8813b44af"/>
      <w:footerReference xmlns:r="http://schemas.openxmlformats.org/officeDocument/2006/relationships" w:type="default" r:id="R1d17b1924f74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 HOLDING AS   ·   Org.nr 989 094 130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0a9c8813b44af" /><Relationship Type="http://schemas.openxmlformats.org/officeDocument/2006/relationships/footer" Target="/word/footer1.xml" Id="R1d17b1924f744c4e" /></Relationships>
</file>