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ac842d9be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26dace8d5c4f8a"/>
      <w:footerReference xmlns:r="http://schemas.openxmlformats.org/officeDocument/2006/relationships" w:type="default" r:id="Rb63d00b81ed2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 HOLDING AS   ·   Org.nr 989 095 145   ·   Peder Falcks veg 4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6dace8d5c4f8a" /><Relationship Type="http://schemas.openxmlformats.org/officeDocument/2006/relationships/footer" Target="/word/footer1.xml" Id="Rb63d00b81ed24942" /></Relationships>
</file>