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ea817835148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DELICO EIENDOM AS</w:t>
      </w:r>
    </w:p>
    <w:sectPr>
      <w:headerReference xmlns:r="http://schemas.openxmlformats.org/officeDocument/2006/relationships" w:type="default" r:id="Rca28df5793e6430e"/>
      <w:footerReference xmlns:r="http://schemas.openxmlformats.org/officeDocument/2006/relationships" w:type="default" r:id="Rbb7a798d2bf3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DELICO EIENDOM AS   ·   Org.nr 989 098 721   ·   Ryfylkevegen 1741   ·   4120 TAU   ·   Tlf. 51 64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8df5793e6430e" /><Relationship Type="http://schemas.openxmlformats.org/officeDocument/2006/relationships/footer" Target="/word/footer1.xml" Id="Rbb7a798d2bf34d1a" /></Relationships>
</file>