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65c59183b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0377783b34b04"/>
      <w:footerReference xmlns:r="http://schemas.openxmlformats.org/officeDocument/2006/relationships" w:type="default" r:id="R60d99e53047e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AS   ·   Org.nr 989 102 052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0377783b34b04" /><Relationship Type="http://schemas.openxmlformats.org/officeDocument/2006/relationships/footer" Target="/word/footer1.xml" Id="R60d99e53047e4f85" /></Relationships>
</file>