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e773e295244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TAIKI 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Vågå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Vågå,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TAIKI 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5e8548cd5db4e7d"/>
      <w:footerReference xmlns:r="http://schemas.openxmlformats.org/officeDocument/2006/relationships" w:type="default" r:id="R244b9fb5450942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TAIKI  AS   ·   Org.nr 989 103 075   ·   C/O Kristoffer S. Kroken, Brotvegen 5A   ·   2680 VÅGÅ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TAIKI 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8548cd5db4e7d" /><Relationship Type="http://schemas.openxmlformats.org/officeDocument/2006/relationships/footer" Target="/word/footer1.xml" Id="R244b9fb545094253" /></Relationships>
</file>