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21153a2b3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TAIKI 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Vågå,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TAIKI  AS</w:t>
      </w:r>
    </w:p>
    <w:sectPr>
      <w:headerReference xmlns:r="http://schemas.openxmlformats.org/officeDocument/2006/relationships" w:type="default" r:id="R51fcab6be08b40ed"/>
      <w:footerReference xmlns:r="http://schemas.openxmlformats.org/officeDocument/2006/relationships" w:type="default" r:id="R1700ebc0a4c6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TAIKI  AS   ·   Org.nr 989 103 075   ·   C/O Kristoffer S. Kroken, Brotvegen 5A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TAIKI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cab6be08b40ed" /><Relationship Type="http://schemas.openxmlformats.org/officeDocument/2006/relationships/footer" Target="/word/footer1.xml" Id="R1700ebc0a4c64337" /></Relationships>
</file>