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22cd422dd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BLOHM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BLOHM INVEST AS</w:t>
      </w:r>
    </w:p>
    <w:sectPr>
      <w:headerReference xmlns:r="http://schemas.openxmlformats.org/officeDocument/2006/relationships" w:type="default" r:id="R5514498868aa4d44"/>
      <w:footerReference xmlns:r="http://schemas.openxmlformats.org/officeDocument/2006/relationships" w:type="default" r:id="R3e183f9e84f5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BLOHM INVEST AS   ·   Org.nr 989 106 937   ·   Statfjordringen 4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4498868aa4d44" /><Relationship Type="http://schemas.openxmlformats.org/officeDocument/2006/relationships/footer" Target="/word/footer1.xml" Id="R3e183f9e84f54816" /></Relationships>
</file>