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f3c18ff76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afd2feb2e4a1e"/>
      <w:footerReference xmlns:r="http://schemas.openxmlformats.org/officeDocument/2006/relationships" w:type="default" r:id="Rb9cb8a5d89b2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MCØ HOLDING AS   ·   Org.nr 989 116 754   ·   c/o Mille Øveraasen, Askveien 147   ·   3519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afd2feb2e4a1e" /><Relationship Type="http://schemas.openxmlformats.org/officeDocument/2006/relationships/footer" Target="/word/footer1.xml" Id="Rb9cb8a5d89b24605" /></Relationships>
</file>