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d42575a4448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RØNNING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RØNNING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5e05375b584726"/>
      <w:footerReference xmlns:r="http://schemas.openxmlformats.org/officeDocument/2006/relationships" w:type="default" r:id="Ra91e5c085a37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RØNNING INVEST AS   ·   Org.nr 989 119 699   ·   c/o Arne Rønning, Hoeggvegen 42   ·   7036 TRONDHEIM   ·   Tlf. 73 53 13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RØNNING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e05375b584726" /><Relationship Type="http://schemas.openxmlformats.org/officeDocument/2006/relationships/footer" Target="/word/footer1.xml" Id="Ra91e5c085a374cb3" /></Relationships>
</file>