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1751caa2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b793b3f004ad7"/>
      <w:footerReference xmlns:r="http://schemas.openxmlformats.org/officeDocument/2006/relationships" w:type="default" r:id="R15c5fadf2195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b793b3f004ad7" /><Relationship Type="http://schemas.openxmlformats.org/officeDocument/2006/relationships/footer" Target="/word/footer1.xml" Id="R15c5fadf21954365" /></Relationships>
</file>