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25058f2de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AXELERATION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754d241f51974a55"/>
      <w:footerReference xmlns:r="http://schemas.openxmlformats.org/officeDocument/2006/relationships" w:type="default" r:id="Red7e22da7892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d241f51974a55" /><Relationship Type="http://schemas.openxmlformats.org/officeDocument/2006/relationships/footer" Target="/word/footer1.xml" Id="Red7e22da789247ba" /></Relationships>
</file>