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5d3baeda004e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 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 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48064548074d39"/>
      <w:footerReference xmlns:r="http://schemas.openxmlformats.org/officeDocument/2006/relationships" w:type="default" r:id="Rb632b7dd1a9b4e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 VIK AS   ·   Org.nr 989 127 381   ·   Setrevegen 118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 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48064548074d39" /><Relationship Type="http://schemas.openxmlformats.org/officeDocument/2006/relationships/footer" Target="/word/footer1.xml" Id="Rb632b7dd1a9b4e43" /></Relationships>
</file>