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0bf55a19be4e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CONNECTIVITY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CONNECTIVITY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ae7aabc02a4f24"/>
      <w:footerReference xmlns:r="http://schemas.openxmlformats.org/officeDocument/2006/relationships" w:type="default" r:id="R393fcfeaf0274d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CONNECTIVITY AS   ·   Org.nr 989 129 503   ·   Bygdøy allé 20   ·   0262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CONNECTIVITY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ae7aabc02a4f24" /><Relationship Type="http://schemas.openxmlformats.org/officeDocument/2006/relationships/footer" Target="/word/footer1.xml" Id="R393fcfeaf0274d40" /></Relationships>
</file>