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12e83e832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TANNLEGE ERIK MYHRVOLD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ERIK MYHRVOLD AS</w:t>
      </w:r>
    </w:p>
    <w:sectPr>
      <w:headerReference xmlns:r="http://schemas.openxmlformats.org/officeDocument/2006/relationships" w:type="default" r:id="R635c5c1c962646d8"/>
      <w:footerReference xmlns:r="http://schemas.openxmlformats.org/officeDocument/2006/relationships" w:type="default" r:id="Ra6cb06aebeeb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MYHRVOLD AS   ·   Org.nr 989 129 821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c5c1c962646d8" /><Relationship Type="http://schemas.openxmlformats.org/officeDocument/2006/relationships/footer" Target="/word/footer1.xml" Id="Ra6cb06aebeeb4154" /></Relationships>
</file>