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6cff4c195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ALOPEX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ALOPEX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728d0b9514925"/>
      <w:footerReference xmlns:r="http://schemas.openxmlformats.org/officeDocument/2006/relationships" w:type="default" r:id="R207a7da24ae0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ALOPEX AS   ·   Org.nr 989 136 348   ·   Granlunden 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ALOPEX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728d0b9514925" /><Relationship Type="http://schemas.openxmlformats.org/officeDocument/2006/relationships/footer" Target="/word/footer1.xml" Id="R207a7da24ae04fde" /></Relationships>
</file>