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2aafd56ae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JÆRMUR AS</w:t>
      </w:r>
    </w:p>
    <w:sectPr>
      <w:headerReference xmlns:r="http://schemas.openxmlformats.org/officeDocument/2006/relationships" w:type="default" r:id="Re082134a83f74b37"/>
      <w:footerReference xmlns:r="http://schemas.openxmlformats.org/officeDocument/2006/relationships" w:type="default" r:id="Rd943ddd79d6a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JÆRMUR AS   ·   Org.nr 989 138 502   ·   Ånestadvegen 16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2134a83f74b37" /><Relationship Type="http://schemas.openxmlformats.org/officeDocument/2006/relationships/footer" Target="/word/footer1.xml" Id="Rd943ddd79d6a4ca2" /></Relationships>
</file>