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de994094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ØKSENDAL HOLDING AS</w:t>
      </w:r>
    </w:p>
    <w:sectPr>
      <w:headerReference xmlns:r="http://schemas.openxmlformats.org/officeDocument/2006/relationships" w:type="default" r:id="Rb795cd62860244cc"/>
      <w:footerReference xmlns:r="http://schemas.openxmlformats.org/officeDocument/2006/relationships" w:type="default" r:id="Rd6bf71bbc67a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5cd62860244cc" /><Relationship Type="http://schemas.openxmlformats.org/officeDocument/2006/relationships/footer" Target="/word/footer1.xml" Id="Rd6bf71bbc67a48bd" /></Relationships>
</file>