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e378d775f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TAMNESHALVØEN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46bb499dbf904924"/>
      <w:footerReference xmlns:r="http://schemas.openxmlformats.org/officeDocument/2006/relationships" w:type="default" r:id="Raed383900ec0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b499dbf904924" /><Relationship Type="http://schemas.openxmlformats.org/officeDocument/2006/relationships/footer" Target="/word/footer1.xml" Id="Raed383900ec04f2d" /></Relationships>
</file>