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5d39e5c9d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TRYGGVASON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TRYGGVASON HOLDING AS</w:t>
      </w:r>
    </w:p>
    <w:sectPr>
      <w:headerReference xmlns:r="http://schemas.openxmlformats.org/officeDocument/2006/relationships" w:type="default" r:id="R089a4bf6e1a14e04"/>
      <w:footerReference xmlns:r="http://schemas.openxmlformats.org/officeDocument/2006/relationships" w:type="default" r:id="R0997a9f01c43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a4bf6e1a14e04" /><Relationship Type="http://schemas.openxmlformats.org/officeDocument/2006/relationships/footer" Target="/word/footer1.xml" Id="R0997a9f01c434bc5" /></Relationships>
</file>