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48d06208b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J. E. KOPPERNÆS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E. KOPPERNÆS INVEST AS</w:t>
      </w:r>
    </w:p>
    <w:sectPr>
      <w:headerReference xmlns:r="http://schemas.openxmlformats.org/officeDocument/2006/relationships" w:type="default" r:id="R67675768d5bc4c0c"/>
      <w:footerReference xmlns:r="http://schemas.openxmlformats.org/officeDocument/2006/relationships" w:type="default" r:id="Rb0b025d1d0bc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E. KOPPERNÆS INVEST AS   ·   Org.nr 989 146 521   ·   Emanuel Mohns veg 18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E. KOPPERNÆS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75768d5bc4c0c" /><Relationship Type="http://schemas.openxmlformats.org/officeDocument/2006/relationships/footer" Target="/word/footer1.xml" Id="Rb0b025d1d0bc4984" /></Relationships>
</file>