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dece4795f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SAGATUN HEMNE AS</w:t>
      </w:r>
    </w:p>
    <w:sectPr>
      <w:headerReference xmlns:r="http://schemas.openxmlformats.org/officeDocument/2006/relationships" w:type="default" r:id="R7f2023f7991046c5"/>
      <w:footerReference xmlns:r="http://schemas.openxmlformats.org/officeDocument/2006/relationships" w:type="default" r:id="R81008ec15d89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023f7991046c5" /><Relationship Type="http://schemas.openxmlformats.org/officeDocument/2006/relationships/footer" Target="/word/footer1.xml" Id="R81008ec15d894f4c" /></Relationships>
</file>