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1e2554128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NAG INVEST AS.</w:t>
      </w:r>
    </w:p>
    <w:sectPr>
      <w:headerReference xmlns:r="http://schemas.openxmlformats.org/officeDocument/2006/relationships" w:type="default" r:id="R9b613eb5a285445e"/>
      <w:footerReference xmlns:r="http://schemas.openxmlformats.org/officeDocument/2006/relationships" w:type="default" r:id="Rb4c7eb6f3871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13eb5a285445e" /><Relationship Type="http://schemas.openxmlformats.org/officeDocument/2006/relationships/footer" Target="/word/footer1.xml" Id="Rb4c7eb6f387148f2" /></Relationships>
</file>