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a25892c12c41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AIK INVEST AS</w:t>
      </w:r>
    </w:p>
    <w:sectPr>
      <w:headerReference xmlns:r="http://schemas.openxmlformats.org/officeDocument/2006/relationships" w:type="default" r:id="Rc6fb2f7d294f4ede"/>
      <w:footerReference xmlns:r="http://schemas.openxmlformats.org/officeDocument/2006/relationships" w:type="default" r:id="R3521efac36484e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AIK INVEST AS   ·   Org.nr 989 149 687   ·   Hanskemakergata 1A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fb2f7d294f4ede" /><Relationship Type="http://schemas.openxmlformats.org/officeDocument/2006/relationships/footer" Target="/word/footer1.xml" Id="R3521efac36484ee8" /></Relationships>
</file>