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250d4f61b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ELPE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68e0c2a828b4a86"/>
      <w:footerReference xmlns:r="http://schemas.openxmlformats.org/officeDocument/2006/relationships" w:type="default" r:id="R6e65c550929b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e0c2a828b4a86" /><Relationship Type="http://schemas.openxmlformats.org/officeDocument/2006/relationships/footer" Target="/word/footer1.xml" Id="R6e65c550929b4aad" /></Relationships>
</file>