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cc3005b21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1f11526d427d4ebf"/>
      <w:footerReference xmlns:r="http://schemas.openxmlformats.org/officeDocument/2006/relationships" w:type="default" r:id="Re688f3f5bd57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1526d427d4ebf" /><Relationship Type="http://schemas.openxmlformats.org/officeDocument/2006/relationships/footer" Target="/word/footer1.xml" Id="Re688f3f5bd5747ee" /></Relationships>
</file>