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447fe599d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b6b017af94798"/>
      <w:footerReference xmlns:r="http://schemas.openxmlformats.org/officeDocument/2006/relationships" w:type="default" r:id="R07a8257c2072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 INVEST AS   ·   Org.nr 989 159 690   ·   c/o Bjørn Ove Dalseide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b6b017af94798" /><Relationship Type="http://schemas.openxmlformats.org/officeDocument/2006/relationships/footer" Target="/word/footer1.xml" Id="R07a8257c207241ba" /></Relationships>
</file>