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80c22c7a6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30fccc9454d76"/>
      <w:footerReference xmlns:r="http://schemas.openxmlformats.org/officeDocument/2006/relationships" w:type="default" r:id="R50526d6fa715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FINNE INVEST AS   ·   Org.nr 989 160 605   ·   Eidsvågveien 102   ·   5104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30fccc9454d76" /><Relationship Type="http://schemas.openxmlformats.org/officeDocument/2006/relationships/footer" Target="/word/footer1.xml" Id="R50526d6fa71541ed" /></Relationships>
</file>