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8dba53a5f48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Sistranda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MÅSØVAL INVEST AS.</w:t>
      </w:r>
    </w:p>
    <w:sectPr>
      <w:headerReference xmlns:r="http://schemas.openxmlformats.org/officeDocument/2006/relationships" w:type="default" r:id="Rcd9f0a01443c4e96"/>
      <w:footerReference xmlns:r="http://schemas.openxmlformats.org/officeDocument/2006/relationships" w:type="default" r:id="R44bc0db50630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MÅSØVAL INVEST AS   ·   Org.nr 989 161 059   ·   Nordfrøyveien 413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MÅSØVAL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f0a01443c4e96" /><Relationship Type="http://schemas.openxmlformats.org/officeDocument/2006/relationships/footer" Target="/word/footer1.xml" Id="R44bc0db506304b5d" /></Relationships>
</file>