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a17bb81ed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MONKIS AS.</w:t>
      </w:r>
    </w:p>
    <w:sectPr>
      <w:headerReference xmlns:r="http://schemas.openxmlformats.org/officeDocument/2006/relationships" w:type="default" r:id="R18209321277a433a"/>
      <w:footerReference xmlns:r="http://schemas.openxmlformats.org/officeDocument/2006/relationships" w:type="default" r:id="Rcfa518662ba2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09321277a433a" /><Relationship Type="http://schemas.openxmlformats.org/officeDocument/2006/relationships/footer" Target="/word/footer1.xml" Id="Rcfa518662ba247de" /></Relationships>
</file>