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f087bbcde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HEIMVIK AS.</w:t>
      </w:r>
    </w:p>
    <w:sectPr>
      <w:headerReference xmlns:r="http://schemas.openxmlformats.org/officeDocument/2006/relationships" w:type="default" r:id="Rc1fb5dac4ad84a58"/>
      <w:footerReference xmlns:r="http://schemas.openxmlformats.org/officeDocument/2006/relationships" w:type="default" r:id="Rfad06803ede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5dac4ad84a58" /><Relationship Type="http://schemas.openxmlformats.org/officeDocument/2006/relationships/footer" Target="/word/footer1.xml" Id="Rfad06803edea45eb" /></Relationships>
</file>