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c115984bb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AS</w:t>
      </w:r>
    </w:p>
    <w:sectPr>
      <w:headerReference xmlns:r="http://schemas.openxmlformats.org/officeDocument/2006/relationships" w:type="default" r:id="Ra0a2ba925eb84044"/>
      <w:footerReference xmlns:r="http://schemas.openxmlformats.org/officeDocument/2006/relationships" w:type="default" r:id="Re0b4bd21ee65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AS   ·   Org.nr 989 161 571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2ba925eb84044" /><Relationship Type="http://schemas.openxmlformats.org/officeDocument/2006/relationships/footer" Target="/word/footer1.xml" Id="Re0b4bd21ee654a71" /></Relationships>
</file>