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6897cbd09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SKNETT HOLDING AS</w:t>
      </w:r>
    </w:p>
    <w:sectPr>
      <w:headerReference xmlns:r="http://schemas.openxmlformats.org/officeDocument/2006/relationships" w:type="default" r:id="Rd688a6f6c7944109"/>
      <w:footerReference xmlns:r="http://schemas.openxmlformats.org/officeDocument/2006/relationships" w:type="default" r:id="R93a8fd3bdc28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8a6f6c7944109" /><Relationship Type="http://schemas.openxmlformats.org/officeDocument/2006/relationships/footer" Target="/word/footer1.xml" Id="R93a8fd3bdc2847fe" /></Relationships>
</file>