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39822809a44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f68ede7ef6e5478e"/>
      <w:footerReference xmlns:r="http://schemas.openxmlformats.org/officeDocument/2006/relationships" w:type="default" r:id="Ra67c95345ead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ede7ef6e5478e" /><Relationship Type="http://schemas.openxmlformats.org/officeDocument/2006/relationships/footer" Target="/word/footer1.xml" Id="Ra67c95345ead4f77" /></Relationships>
</file>