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b7f090d1d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Ilseng,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MABA INVEST AS</w:t>
      </w:r>
    </w:p>
    <w:sectPr>
      <w:headerReference xmlns:r="http://schemas.openxmlformats.org/officeDocument/2006/relationships" w:type="default" r:id="R50dbd0f5f35a4ae1"/>
      <w:footerReference xmlns:r="http://schemas.openxmlformats.org/officeDocument/2006/relationships" w:type="default" r:id="R026c219c4f9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bd0f5f35a4ae1" /><Relationship Type="http://schemas.openxmlformats.org/officeDocument/2006/relationships/footer" Target="/word/footer1.xml" Id="R026c219c4f9b4438" /></Relationships>
</file>